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2E7" w:rsidRDefault="00BA1E06" w:rsidP="006C22E7">
      <w:pPr>
        <w:pStyle w:val="1"/>
        <w:jc w:val="center"/>
        <w:rPr>
          <w:sz w:val="36"/>
          <w:lang w:val="en-US"/>
        </w:rPr>
      </w:pPr>
      <w:bookmarkStart w:id="0" w:name="_GoBack"/>
      <w:bookmarkEnd w:id="0"/>
      <w:r>
        <w:rPr>
          <w:noProof/>
          <w:sz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2640330</wp:posOffset>
            </wp:positionH>
            <wp:positionV relativeFrom="paragraph">
              <wp:posOffset>-227330</wp:posOffset>
            </wp:positionV>
            <wp:extent cx="716280" cy="859790"/>
            <wp:effectExtent l="0" t="0" r="7620" b="0"/>
            <wp:wrapNone/>
            <wp:docPr id="2" name="Рисунок 2" descr="Gerb1a1_1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1a1_10%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C22E7" w:rsidRDefault="006C22E7" w:rsidP="006C22E7">
      <w:pPr>
        <w:pStyle w:val="1"/>
        <w:jc w:val="center"/>
        <w:rPr>
          <w:sz w:val="36"/>
        </w:rPr>
      </w:pPr>
    </w:p>
    <w:p w:rsidR="00353834" w:rsidRPr="00353834" w:rsidRDefault="00353834" w:rsidP="00353834"/>
    <w:p w:rsidR="006C22E7" w:rsidRPr="00A72BA5" w:rsidRDefault="006C22E7" w:rsidP="006C22E7">
      <w:pPr>
        <w:pStyle w:val="1"/>
        <w:jc w:val="center"/>
        <w:rPr>
          <w:sz w:val="35"/>
          <w:szCs w:val="35"/>
        </w:rPr>
      </w:pPr>
      <w:r w:rsidRPr="00A72BA5">
        <w:rPr>
          <w:sz w:val="35"/>
          <w:szCs w:val="35"/>
        </w:rPr>
        <w:t xml:space="preserve">ГОСУДАРСТВЕННЫЙ КОМИТЕТ </w:t>
      </w:r>
    </w:p>
    <w:p w:rsidR="006C22E7" w:rsidRPr="00A72BA5" w:rsidRDefault="006C22E7" w:rsidP="006C22E7">
      <w:pPr>
        <w:pStyle w:val="1"/>
        <w:jc w:val="center"/>
        <w:rPr>
          <w:sz w:val="31"/>
          <w:szCs w:val="31"/>
        </w:rPr>
      </w:pPr>
      <w:r w:rsidRPr="00A72BA5">
        <w:rPr>
          <w:sz w:val="31"/>
          <w:szCs w:val="31"/>
        </w:rPr>
        <w:t>«ЕДИНЫЙ ТАРИФНЫЙ ОРГАН ЧЕЛЯБИНСКОЙ ОБЛАСТИ»</w:t>
      </w:r>
    </w:p>
    <w:p w:rsidR="006C22E7" w:rsidRDefault="002A3AA3" w:rsidP="006C22E7">
      <w:pPr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90170</wp:posOffset>
                </wp:positionH>
                <wp:positionV relativeFrom="paragraph">
                  <wp:posOffset>0</wp:posOffset>
                </wp:positionV>
                <wp:extent cx="6035040" cy="0"/>
                <wp:effectExtent l="0" t="0" r="2286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.1pt,0" to="482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" o:allowincell="f" strokeweight="1.5pt"/>
            </w:pict>
          </mc:Fallback>
        </mc:AlternateContent>
      </w:r>
    </w:p>
    <w:p w:rsidR="006C22E7" w:rsidRPr="00BA1E06" w:rsidRDefault="006C22E7" w:rsidP="006C22E7">
      <w:pPr>
        <w:pStyle w:val="1"/>
        <w:spacing w:before="120" w:after="120"/>
        <w:jc w:val="center"/>
        <w:rPr>
          <w:sz w:val="35"/>
          <w:szCs w:val="35"/>
        </w:rPr>
      </w:pPr>
      <w:proofErr w:type="gramStart"/>
      <w:r w:rsidRPr="00BA1E06">
        <w:rPr>
          <w:sz w:val="35"/>
          <w:szCs w:val="35"/>
        </w:rPr>
        <w:t>П</w:t>
      </w:r>
      <w:proofErr w:type="gramEnd"/>
      <w:r w:rsidRPr="00BA1E06">
        <w:rPr>
          <w:sz w:val="35"/>
          <w:szCs w:val="35"/>
        </w:rPr>
        <w:t xml:space="preserve"> О С Т А Н О В Л Е Н И Е</w:t>
      </w:r>
    </w:p>
    <w:p w:rsidR="006C22E7" w:rsidRPr="00854BB2" w:rsidRDefault="006C22E7" w:rsidP="006C22E7">
      <w:pPr>
        <w:pStyle w:val="4"/>
        <w:rPr>
          <w:sz w:val="25"/>
          <w:szCs w:val="25"/>
        </w:rPr>
      </w:pPr>
    </w:p>
    <w:p w:rsidR="006C22E7" w:rsidRPr="001455AB" w:rsidRDefault="006C22E7" w:rsidP="006C22E7">
      <w:pPr>
        <w:pStyle w:val="4"/>
        <w:tabs>
          <w:tab w:val="clear" w:pos="9072"/>
          <w:tab w:val="right" w:pos="9540"/>
        </w:tabs>
      </w:pPr>
      <w:r w:rsidRPr="001455AB">
        <w:t xml:space="preserve">От </w:t>
      </w:r>
      <w:r w:rsidR="00D039FE">
        <w:t xml:space="preserve">26 </w:t>
      </w:r>
      <w:r w:rsidR="00CC4631" w:rsidRPr="001455AB">
        <w:t>декабря</w:t>
      </w:r>
      <w:r w:rsidRPr="001455AB">
        <w:t xml:space="preserve"> 2013 года</w:t>
      </w:r>
      <w:r w:rsidRPr="001455AB">
        <w:tab/>
        <w:t xml:space="preserve">№ </w:t>
      </w:r>
      <w:r w:rsidR="0009293D">
        <w:t>60/150</w:t>
      </w:r>
    </w:p>
    <w:p w:rsidR="006C22E7" w:rsidRPr="001455AB" w:rsidRDefault="006C22E7" w:rsidP="006C22E7">
      <w:pPr>
        <w:tabs>
          <w:tab w:val="left" w:pos="7371"/>
        </w:tabs>
        <w:jc w:val="both"/>
        <w:rPr>
          <w:sz w:val="26"/>
          <w:szCs w:val="26"/>
        </w:rPr>
      </w:pPr>
    </w:p>
    <w:p w:rsidR="006C22E7" w:rsidRPr="00CE10D8" w:rsidRDefault="006C22E7" w:rsidP="006C22E7">
      <w:pPr>
        <w:pStyle w:val="50"/>
        <w:rPr>
          <w:rFonts w:ascii="Times New Roman" w:eastAsia="Times New Roman" w:hAnsi="Times New Roman" w:cs="Times New Roman"/>
        </w:rPr>
      </w:pPr>
      <w:r w:rsidRPr="00CE10D8">
        <w:rPr>
          <w:rFonts w:ascii="Times New Roman" w:eastAsia="Times New Roman" w:hAnsi="Times New Roman" w:cs="Times New Roman"/>
        </w:rPr>
        <w:t>город Челябинск</w:t>
      </w:r>
    </w:p>
    <w:p w:rsidR="00AC5DDC" w:rsidRPr="00CE10D8" w:rsidRDefault="00AC5DDC" w:rsidP="006C22E7">
      <w:pPr>
        <w:pStyle w:val="50"/>
        <w:rPr>
          <w:rFonts w:ascii="Times New Roman" w:eastAsia="Times New Roman" w:hAnsi="Times New Roman" w:cs="Times New Roman"/>
        </w:rPr>
      </w:pPr>
    </w:p>
    <w:p w:rsidR="00CB66CA" w:rsidRDefault="00AC5DDC" w:rsidP="006C22E7">
      <w:pPr>
        <w:pStyle w:val="50"/>
        <w:rPr>
          <w:rFonts w:ascii="Times New Roman" w:eastAsia="Times New Roman" w:hAnsi="Times New Roman" w:cs="Times New Roman"/>
          <w:b/>
        </w:rPr>
      </w:pPr>
      <w:r w:rsidRPr="00CE10D8">
        <w:rPr>
          <w:rFonts w:ascii="Times New Roman" w:eastAsia="Times New Roman" w:hAnsi="Times New Roman" w:cs="Times New Roman"/>
          <w:b/>
        </w:rPr>
        <w:t xml:space="preserve">Об утверждении нормативов потребления коммунальной услуги </w:t>
      </w:r>
    </w:p>
    <w:p w:rsidR="00CB66CA" w:rsidRDefault="00AC5DDC" w:rsidP="006C22E7">
      <w:pPr>
        <w:pStyle w:val="50"/>
        <w:rPr>
          <w:rFonts w:ascii="Times New Roman" w:eastAsia="Times New Roman" w:hAnsi="Times New Roman" w:cs="Times New Roman"/>
          <w:b/>
        </w:rPr>
      </w:pPr>
      <w:r w:rsidRPr="00CE10D8">
        <w:rPr>
          <w:rFonts w:ascii="Times New Roman" w:eastAsia="Times New Roman" w:hAnsi="Times New Roman" w:cs="Times New Roman"/>
          <w:b/>
        </w:rPr>
        <w:t xml:space="preserve">по электроснабжению на общедомовые нужды в многоквартирных домах </w:t>
      </w:r>
    </w:p>
    <w:p w:rsidR="00AC5DDC" w:rsidRPr="00CE10D8" w:rsidRDefault="00AC5DDC" w:rsidP="006C22E7">
      <w:pPr>
        <w:pStyle w:val="50"/>
        <w:rPr>
          <w:rFonts w:ascii="Times New Roman" w:eastAsia="Times New Roman" w:hAnsi="Times New Roman" w:cs="Times New Roman"/>
          <w:b/>
        </w:rPr>
      </w:pPr>
      <w:r w:rsidRPr="00CE10D8">
        <w:rPr>
          <w:rFonts w:ascii="Times New Roman" w:eastAsia="Times New Roman" w:hAnsi="Times New Roman" w:cs="Times New Roman"/>
          <w:b/>
        </w:rPr>
        <w:t>на</w:t>
      </w:r>
      <w:r w:rsidR="002E32CE">
        <w:rPr>
          <w:rFonts w:ascii="Times New Roman" w:eastAsia="Times New Roman" w:hAnsi="Times New Roman" w:cs="Times New Roman"/>
          <w:b/>
        </w:rPr>
        <w:t xml:space="preserve"> территории Челябинской области</w:t>
      </w:r>
    </w:p>
    <w:p w:rsidR="00F666AF" w:rsidRPr="00CE10D8" w:rsidRDefault="00F666AF">
      <w:pPr>
        <w:rPr>
          <w:sz w:val="26"/>
          <w:szCs w:val="26"/>
        </w:rPr>
      </w:pPr>
    </w:p>
    <w:p w:rsidR="00E26CD9" w:rsidRPr="00CE10D8" w:rsidRDefault="001900DC" w:rsidP="00E53692">
      <w:pPr>
        <w:pStyle w:val="a4"/>
        <w:tabs>
          <w:tab w:val="clear" w:pos="4536"/>
          <w:tab w:val="clear" w:pos="9072"/>
          <w:tab w:val="left" w:pos="567"/>
          <w:tab w:val="left" w:pos="7371"/>
        </w:tabs>
        <w:spacing w:line="288" w:lineRule="auto"/>
        <w:jc w:val="both"/>
        <w:rPr>
          <w:sz w:val="26"/>
          <w:szCs w:val="26"/>
        </w:rPr>
      </w:pPr>
      <w:r w:rsidRPr="00CE10D8">
        <w:rPr>
          <w:sz w:val="26"/>
          <w:szCs w:val="26"/>
        </w:rPr>
        <w:tab/>
      </w:r>
      <w:proofErr w:type="gramStart"/>
      <w:r w:rsidRPr="00CE10D8">
        <w:rPr>
          <w:sz w:val="26"/>
          <w:szCs w:val="26"/>
        </w:rPr>
        <w:t xml:space="preserve">В соответствии с Жилищным кодексом Российской Федерации, </w:t>
      </w:r>
      <w:r w:rsidRPr="00CE10D8">
        <w:rPr>
          <w:color w:val="000000"/>
          <w:sz w:val="26"/>
          <w:szCs w:val="26"/>
        </w:rPr>
        <w:t xml:space="preserve">постановлениями </w:t>
      </w:r>
      <w:r w:rsidRPr="00CE10D8">
        <w:rPr>
          <w:sz w:val="26"/>
          <w:szCs w:val="26"/>
        </w:rPr>
        <w:t>Правительства Российской Федерации от 23 мая 2006 года № 306 «Об утверждении Правил установления и определения нормативов потребления коммунальных услуг»,</w:t>
      </w:r>
      <w:r w:rsidR="00CE10D8">
        <w:rPr>
          <w:sz w:val="26"/>
          <w:szCs w:val="26"/>
        </w:rPr>
        <w:t xml:space="preserve">     </w:t>
      </w:r>
      <w:r w:rsidRPr="00CE10D8">
        <w:rPr>
          <w:sz w:val="26"/>
          <w:szCs w:val="26"/>
        </w:rPr>
        <w:t xml:space="preserve">от 6 мая 2011 года № 354 «О предоставлении коммунальных услуг собственникам </w:t>
      </w:r>
      <w:r w:rsidR="00CE10D8">
        <w:rPr>
          <w:sz w:val="26"/>
          <w:szCs w:val="26"/>
        </w:rPr>
        <w:t xml:space="preserve">           </w:t>
      </w:r>
      <w:r w:rsidRPr="00CE10D8">
        <w:rPr>
          <w:sz w:val="26"/>
          <w:szCs w:val="26"/>
        </w:rPr>
        <w:t xml:space="preserve">и пользователям помещений в многоквартирных домах и жилых домов», постановлением Губернатора Челябинской области </w:t>
      </w:r>
      <w:r w:rsidR="00E26CD9" w:rsidRPr="00CE10D8">
        <w:rPr>
          <w:sz w:val="26"/>
          <w:szCs w:val="26"/>
        </w:rPr>
        <w:t>от 1 сентября 2004 года № 477</w:t>
      </w:r>
      <w:r w:rsidR="00CE10D8">
        <w:rPr>
          <w:sz w:val="26"/>
          <w:szCs w:val="26"/>
        </w:rPr>
        <w:t xml:space="preserve">            </w:t>
      </w:r>
      <w:r w:rsidR="00E26CD9" w:rsidRPr="00CE10D8">
        <w:rPr>
          <w:sz w:val="26"/>
          <w:szCs w:val="26"/>
        </w:rPr>
        <w:t xml:space="preserve"> </w:t>
      </w:r>
      <w:r w:rsidRPr="00CE10D8">
        <w:rPr>
          <w:sz w:val="26"/>
          <w:szCs w:val="26"/>
        </w:rPr>
        <w:t>«Об утверждении Положения</w:t>
      </w:r>
      <w:proofErr w:type="gramEnd"/>
      <w:r w:rsidRPr="00CE10D8">
        <w:rPr>
          <w:sz w:val="26"/>
          <w:szCs w:val="26"/>
        </w:rPr>
        <w:t>, структуры и штатной численности Государственного комитета «Единый тарифный орган Челябинской области» и на</w:t>
      </w:r>
      <w:r w:rsidR="00D72324" w:rsidRPr="00CE10D8">
        <w:rPr>
          <w:sz w:val="26"/>
          <w:szCs w:val="26"/>
        </w:rPr>
        <w:t xml:space="preserve"> основании протокола заседания П</w:t>
      </w:r>
      <w:r w:rsidRPr="00CE10D8">
        <w:rPr>
          <w:sz w:val="26"/>
          <w:szCs w:val="26"/>
        </w:rPr>
        <w:t xml:space="preserve">равления Государственного комитета «Единый тарифный орган Челябинской области» от </w:t>
      </w:r>
      <w:r w:rsidR="005638FD">
        <w:rPr>
          <w:sz w:val="26"/>
          <w:szCs w:val="26"/>
        </w:rPr>
        <w:t xml:space="preserve">26 </w:t>
      </w:r>
      <w:r w:rsidR="00D72324" w:rsidRPr="00CE10D8">
        <w:rPr>
          <w:sz w:val="26"/>
          <w:szCs w:val="26"/>
        </w:rPr>
        <w:t xml:space="preserve">декабря </w:t>
      </w:r>
      <w:r w:rsidRPr="00CE10D8">
        <w:rPr>
          <w:sz w:val="26"/>
          <w:szCs w:val="26"/>
        </w:rPr>
        <w:t>2013</w:t>
      </w:r>
      <w:r w:rsidR="00E26CD9" w:rsidRPr="00CE10D8">
        <w:rPr>
          <w:sz w:val="26"/>
          <w:szCs w:val="26"/>
        </w:rPr>
        <w:t xml:space="preserve"> года</w:t>
      </w:r>
      <w:r w:rsidR="005638FD">
        <w:rPr>
          <w:sz w:val="26"/>
          <w:szCs w:val="26"/>
        </w:rPr>
        <w:t xml:space="preserve"> № </w:t>
      </w:r>
      <w:r w:rsidR="00977F4C">
        <w:rPr>
          <w:sz w:val="26"/>
          <w:szCs w:val="26"/>
        </w:rPr>
        <w:t>60</w:t>
      </w:r>
      <w:r w:rsidR="005638FD">
        <w:rPr>
          <w:sz w:val="26"/>
          <w:szCs w:val="26"/>
        </w:rPr>
        <w:t xml:space="preserve"> </w:t>
      </w:r>
      <w:r w:rsidRPr="00CE10D8">
        <w:rPr>
          <w:sz w:val="26"/>
          <w:szCs w:val="26"/>
        </w:rPr>
        <w:t>Государственный комитет «Единый тарифный орган Челябинской области»</w:t>
      </w:r>
    </w:p>
    <w:p w:rsidR="00B8260B" w:rsidRPr="00CE10D8" w:rsidRDefault="005E39E3" w:rsidP="00E53692">
      <w:pPr>
        <w:pStyle w:val="a4"/>
        <w:tabs>
          <w:tab w:val="clear" w:pos="4536"/>
          <w:tab w:val="clear" w:pos="9072"/>
          <w:tab w:val="left" w:pos="567"/>
          <w:tab w:val="left" w:pos="7371"/>
        </w:tabs>
        <w:spacing w:line="288" w:lineRule="auto"/>
        <w:jc w:val="center"/>
        <w:rPr>
          <w:sz w:val="26"/>
          <w:szCs w:val="26"/>
        </w:rPr>
      </w:pPr>
      <w:proofErr w:type="gramStart"/>
      <w:r w:rsidRPr="00CE10D8">
        <w:rPr>
          <w:b/>
          <w:sz w:val="26"/>
          <w:szCs w:val="26"/>
        </w:rPr>
        <w:t>п</w:t>
      </w:r>
      <w:proofErr w:type="gramEnd"/>
      <w:r w:rsidRPr="00CE10D8">
        <w:rPr>
          <w:b/>
          <w:sz w:val="26"/>
          <w:szCs w:val="26"/>
        </w:rPr>
        <w:t xml:space="preserve"> о с т а н о в л я е т:</w:t>
      </w:r>
    </w:p>
    <w:p w:rsidR="00B8260B" w:rsidRPr="00CE10D8" w:rsidRDefault="00E26CD9" w:rsidP="001A0143">
      <w:pPr>
        <w:pStyle w:val="a3"/>
        <w:numPr>
          <w:ilvl w:val="0"/>
          <w:numId w:val="2"/>
        </w:numPr>
        <w:tabs>
          <w:tab w:val="left" w:pos="993"/>
        </w:tabs>
        <w:spacing w:line="288" w:lineRule="auto"/>
        <w:ind w:left="0" w:firstLine="720"/>
        <w:jc w:val="both"/>
        <w:rPr>
          <w:sz w:val="26"/>
          <w:szCs w:val="26"/>
        </w:rPr>
      </w:pPr>
      <w:r w:rsidRPr="00CE10D8">
        <w:rPr>
          <w:sz w:val="26"/>
          <w:szCs w:val="26"/>
        </w:rPr>
        <w:t>Установить</w:t>
      </w:r>
      <w:r w:rsidR="00B8260B" w:rsidRPr="00CE10D8">
        <w:rPr>
          <w:sz w:val="26"/>
          <w:szCs w:val="26"/>
        </w:rPr>
        <w:t xml:space="preserve"> нормативы потребления </w:t>
      </w:r>
      <w:r w:rsidR="0062545C" w:rsidRPr="00CE10D8">
        <w:rPr>
          <w:sz w:val="26"/>
          <w:szCs w:val="26"/>
        </w:rPr>
        <w:t xml:space="preserve">коммунальной услуги </w:t>
      </w:r>
      <w:r w:rsidR="003D750F">
        <w:rPr>
          <w:sz w:val="26"/>
          <w:szCs w:val="26"/>
        </w:rPr>
        <w:t xml:space="preserve">                                  </w:t>
      </w:r>
      <w:r w:rsidR="00B8260B" w:rsidRPr="00CE10D8">
        <w:rPr>
          <w:sz w:val="26"/>
          <w:szCs w:val="26"/>
        </w:rPr>
        <w:t>по электроснабжению на общедомовые нужды в многоквартирных домах Челябинс</w:t>
      </w:r>
      <w:r w:rsidR="0055001A">
        <w:rPr>
          <w:sz w:val="26"/>
          <w:szCs w:val="26"/>
        </w:rPr>
        <w:t>кой области согласно приложению</w:t>
      </w:r>
      <w:r w:rsidR="00B8260B" w:rsidRPr="00CE10D8">
        <w:rPr>
          <w:sz w:val="26"/>
          <w:szCs w:val="26"/>
        </w:rPr>
        <w:t>.</w:t>
      </w:r>
    </w:p>
    <w:p w:rsidR="00B8260B" w:rsidRPr="00CE10D8" w:rsidRDefault="001A0143" w:rsidP="001A0143">
      <w:pPr>
        <w:pStyle w:val="a3"/>
        <w:numPr>
          <w:ilvl w:val="0"/>
          <w:numId w:val="2"/>
        </w:numPr>
        <w:tabs>
          <w:tab w:val="left" w:pos="993"/>
        </w:tabs>
        <w:spacing w:line="288" w:lineRule="auto"/>
        <w:ind w:left="0" w:firstLine="720"/>
        <w:jc w:val="both"/>
        <w:rPr>
          <w:sz w:val="26"/>
          <w:szCs w:val="26"/>
        </w:rPr>
      </w:pPr>
      <w:r w:rsidRPr="00CE10D8">
        <w:rPr>
          <w:sz w:val="26"/>
          <w:szCs w:val="26"/>
        </w:rPr>
        <w:t>Настоящее постановление в</w:t>
      </w:r>
      <w:r w:rsidR="00B8260B" w:rsidRPr="00CE10D8">
        <w:rPr>
          <w:sz w:val="26"/>
          <w:szCs w:val="26"/>
        </w:rPr>
        <w:t>ступает в силу с 1 января</w:t>
      </w:r>
      <w:r w:rsidR="009A1819">
        <w:rPr>
          <w:sz w:val="26"/>
          <w:szCs w:val="26"/>
        </w:rPr>
        <w:t xml:space="preserve"> </w:t>
      </w:r>
      <w:r w:rsidR="00B8260B" w:rsidRPr="00CE10D8">
        <w:rPr>
          <w:sz w:val="26"/>
          <w:szCs w:val="26"/>
        </w:rPr>
        <w:t>2014 года.</w:t>
      </w:r>
    </w:p>
    <w:p w:rsidR="008F71D3" w:rsidRPr="00CE10D8" w:rsidRDefault="008F71D3" w:rsidP="00F666AF">
      <w:pPr>
        <w:ind w:firstLine="709"/>
        <w:jc w:val="both"/>
        <w:rPr>
          <w:sz w:val="26"/>
          <w:szCs w:val="26"/>
        </w:rPr>
      </w:pPr>
    </w:p>
    <w:p w:rsidR="001A0143" w:rsidRPr="00CE10D8" w:rsidRDefault="001A0143" w:rsidP="00F666AF">
      <w:pPr>
        <w:ind w:firstLine="709"/>
        <w:jc w:val="both"/>
        <w:rPr>
          <w:sz w:val="26"/>
          <w:szCs w:val="26"/>
        </w:rPr>
      </w:pPr>
    </w:p>
    <w:p w:rsidR="009E062F" w:rsidRPr="00CE10D8" w:rsidRDefault="009E062F" w:rsidP="00E53692">
      <w:pPr>
        <w:pStyle w:val="7"/>
        <w:spacing w:line="288" w:lineRule="auto"/>
        <w:ind w:firstLine="0"/>
      </w:pPr>
      <w:proofErr w:type="gramStart"/>
      <w:r w:rsidRPr="00CE10D8">
        <w:t>Исполняющий</w:t>
      </w:r>
      <w:proofErr w:type="gramEnd"/>
      <w:r w:rsidRPr="00CE10D8">
        <w:t xml:space="preserve"> обязанности </w:t>
      </w:r>
    </w:p>
    <w:p w:rsidR="009E062F" w:rsidRPr="00CE10D8" w:rsidRDefault="009E062F" w:rsidP="00E53692">
      <w:pPr>
        <w:pStyle w:val="7"/>
        <w:spacing w:line="288" w:lineRule="auto"/>
        <w:ind w:firstLine="0"/>
      </w:pPr>
      <w:r w:rsidRPr="00CE10D8">
        <w:t>председателя Государственного комитета</w:t>
      </w:r>
      <w:r w:rsidRPr="00CE10D8">
        <w:tab/>
      </w:r>
      <w:r w:rsidRPr="00CE10D8">
        <w:tab/>
      </w:r>
      <w:r w:rsidRPr="00CE10D8">
        <w:tab/>
      </w:r>
      <w:r w:rsidRPr="00CE10D8">
        <w:tab/>
      </w:r>
      <w:r w:rsidRPr="00CE10D8">
        <w:tab/>
      </w:r>
      <w:r w:rsidR="00CC3F80">
        <w:t xml:space="preserve">              </w:t>
      </w:r>
      <w:r w:rsidRPr="00CE10D8">
        <w:t xml:space="preserve">Т.В. </w:t>
      </w:r>
      <w:proofErr w:type="spellStart"/>
      <w:r w:rsidRPr="00CE10D8">
        <w:t>Кучиц</w:t>
      </w:r>
      <w:proofErr w:type="spellEnd"/>
    </w:p>
    <w:p w:rsidR="008F71D3" w:rsidRPr="00CE10D8" w:rsidRDefault="008F71D3" w:rsidP="00F666AF">
      <w:pPr>
        <w:ind w:firstLine="709"/>
        <w:jc w:val="both"/>
        <w:rPr>
          <w:sz w:val="26"/>
          <w:szCs w:val="26"/>
        </w:rPr>
      </w:pPr>
    </w:p>
    <w:p w:rsidR="00400878" w:rsidRPr="00CE10D8" w:rsidRDefault="00400878" w:rsidP="00F666AF">
      <w:pPr>
        <w:ind w:firstLine="709"/>
        <w:jc w:val="both"/>
        <w:rPr>
          <w:sz w:val="26"/>
          <w:szCs w:val="26"/>
        </w:rPr>
      </w:pPr>
    </w:p>
    <w:p w:rsidR="00EA0756" w:rsidRPr="00353834" w:rsidRDefault="00EA0756" w:rsidP="00F666AF">
      <w:pPr>
        <w:ind w:firstLine="709"/>
        <w:jc w:val="both"/>
        <w:rPr>
          <w:sz w:val="24"/>
          <w:szCs w:val="24"/>
        </w:rPr>
      </w:pPr>
    </w:p>
    <w:p w:rsidR="00EA0756" w:rsidRPr="00353834" w:rsidRDefault="00EA0756" w:rsidP="00F666AF">
      <w:pPr>
        <w:ind w:firstLine="709"/>
        <w:jc w:val="both"/>
        <w:rPr>
          <w:sz w:val="24"/>
          <w:szCs w:val="24"/>
        </w:rPr>
      </w:pPr>
    </w:p>
    <w:p w:rsidR="00EA0756" w:rsidRPr="00353834" w:rsidRDefault="00EA0756" w:rsidP="00F666AF">
      <w:pPr>
        <w:ind w:firstLine="709"/>
        <w:jc w:val="both"/>
        <w:rPr>
          <w:sz w:val="24"/>
          <w:szCs w:val="24"/>
        </w:rPr>
      </w:pPr>
    </w:p>
    <w:p w:rsidR="00EA0756" w:rsidRPr="00353834" w:rsidRDefault="00EA0756" w:rsidP="00F666AF">
      <w:pPr>
        <w:ind w:firstLine="709"/>
        <w:jc w:val="both"/>
        <w:rPr>
          <w:sz w:val="24"/>
          <w:szCs w:val="24"/>
        </w:rPr>
      </w:pPr>
    </w:p>
    <w:p w:rsidR="00C01424" w:rsidRDefault="00C01424" w:rsidP="00F666AF">
      <w:pPr>
        <w:ind w:firstLine="709"/>
        <w:jc w:val="both"/>
        <w:rPr>
          <w:sz w:val="28"/>
          <w:szCs w:val="28"/>
        </w:rPr>
      </w:pPr>
    </w:p>
    <w:p w:rsidR="004A1DBB" w:rsidRDefault="004A1DBB" w:rsidP="00F666AF">
      <w:pPr>
        <w:ind w:firstLine="709"/>
        <w:jc w:val="both"/>
        <w:rPr>
          <w:sz w:val="28"/>
          <w:szCs w:val="28"/>
        </w:rPr>
      </w:pPr>
    </w:p>
    <w:p w:rsidR="003A7365" w:rsidRPr="009E062F" w:rsidRDefault="003A7365" w:rsidP="00F666AF">
      <w:pPr>
        <w:ind w:firstLine="709"/>
        <w:jc w:val="both"/>
        <w:rPr>
          <w:sz w:val="28"/>
          <w:szCs w:val="28"/>
        </w:rPr>
      </w:pPr>
    </w:p>
    <w:tbl>
      <w:tblPr>
        <w:tblStyle w:val="a8"/>
        <w:tblW w:w="107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4252"/>
      </w:tblGrid>
      <w:tr w:rsidR="00400878" w:rsidRPr="009E062F" w:rsidTr="00FF1F00">
        <w:tc>
          <w:tcPr>
            <w:tcW w:w="6487" w:type="dxa"/>
          </w:tcPr>
          <w:p w:rsidR="00400878" w:rsidRPr="009E062F" w:rsidRDefault="00400878" w:rsidP="00F666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FF1F00" w:rsidRDefault="009A1819" w:rsidP="009E06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Приложение </w:t>
            </w:r>
            <w:r w:rsidR="00400878" w:rsidRPr="009E062F">
              <w:rPr>
                <w:sz w:val="22"/>
                <w:szCs w:val="22"/>
              </w:rPr>
              <w:br/>
              <w:t xml:space="preserve">к постановлению </w:t>
            </w:r>
          </w:p>
          <w:p w:rsidR="00FF1F00" w:rsidRDefault="00400878" w:rsidP="009E062F">
            <w:pPr>
              <w:jc w:val="center"/>
              <w:rPr>
                <w:sz w:val="22"/>
                <w:szCs w:val="22"/>
              </w:rPr>
            </w:pPr>
            <w:r w:rsidRPr="009E062F">
              <w:rPr>
                <w:sz w:val="22"/>
                <w:szCs w:val="22"/>
              </w:rPr>
              <w:t>Государственного</w:t>
            </w:r>
            <w:r w:rsidR="00433C72">
              <w:rPr>
                <w:sz w:val="22"/>
                <w:szCs w:val="22"/>
              </w:rPr>
              <w:t xml:space="preserve"> </w:t>
            </w:r>
            <w:r w:rsidR="009E062F" w:rsidRPr="009E062F">
              <w:rPr>
                <w:sz w:val="22"/>
                <w:szCs w:val="22"/>
              </w:rPr>
              <w:t>комитета</w:t>
            </w:r>
            <w:r w:rsidRPr="009E062F">
              <w:rPr>
                <w:sz w:val="22"/>
                <w:szCs w:val="22"/>
              </w:rPr>
              <w:br/>
              <w:t>«Единый тарифный орган</w:t>
            </w:r>
            <w:r w:rsidR="00433C72">
              <w:rPr>
                <w:sz w:val="22"/>
                <w:szCs w:val="22"/>
              </w:rPr>
              <w:t xml:space="preserve"> </w:t>
            </w:r>
          </w:p>
          <w:p w:rsidR="00FF1F00" w:rsidRDefault="00FF1F00" w:rsidP="009E06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Челябинской области»</w:t>
            </w:r>
          </w:p>
          <w:p w:rsidR="00400878" w:rsidRPr="009E062F" w:rsidRDefault="00400878" w:rsidP="00FF1F00">
            <w:pPr>
              <w:ind w:left="-391" w:firstLine="283"/>
              <w:jc w:val="center"/>
              <w:rPr>
                <w:sz w:val="22"/>
                <w:szCs w:val="22"/>
              </w:rPr>
            </w:pPr>
            <w:r w:rsidRPr="009E062F">
              <w:rPr>
                <w:sz w:val="22"/>
                <w:szCs w:val="22"/>
              </w:rPr>
              <w:t xml:space="preserve">от </w:t>
            </w:r>
            <w:r w:rsidR="004549A3">
              <w:rPr>
                <w:sz w:val="22"/>
                <w:szCs w:val="22"/>
              </w:rPr>
              <w:t xml:space="preserve">26 </w:t>
            </w:r>
            <w:r w:rsidRPr="009E062F">
              <w:rPr>
                <w:sz w:val="22"/>
                <w:szCs w:val="22"/>
              </w:rPr>
              <w:t xml:space="preserve">декабря 2014 года № </w:t>
            </w:r>
            <w:r w:rsidR="00FF1F00">
              <w:rPr>
                <w:sz w:val="22"/>
                <w:szCs w:val="22"/>
              </w:rPr>
              <w:t>60/150</w:t>
            </w:r>
          </w:p>
        </w:tc>
      </w:tr>
    </w:tbl>
    <w:p w:rsidR="001455AB" w:rsidRPr="00353834" w:rsidRDefault="001455AB" w:rsidP="00FF1F00">
      <w:pPr>
        <w:tabs>
          <w:tab w:val="left" w:pos="6237"/>
        </w:tabs>
        <w:ind w:firstLine="709"/>
        <w:jc w:val="both"/>
        <w:rPr>
          <w:sz w:val="24"/>
          <w:szCs w:val="24"/>
        </w:rPr>
      </w:pPr>
    </w:p>
    <w:p w:rsidR="00C602B8" w:rsidRPr="00742574" w:rsidRDefault="00DA2637" w:rsidP="00C602B8">
      <w:pPr>
        <w:jc w:val="center"/>
        <w:rPr>
          <w:b/>
          <w:sz w:val="26"/>
          <w:szCs w:val="26"/>
        </w:rPr>
      </w:pPr>
      <w:r w:rsidRPr="00742574">
        <w:rPr>
          <w:b/>
          <w:sz w:val="26"/>
          <w:szCs w:val="26"/>
        </w:rPr>
        <w:t>Нормативы</w:t>
      </w:r>
    </w:p>
    <w:p w:rsidR="009A770A" w:rsidRPr="00742574" w:rsidRDefault="00DA2637" w:rsidP="00C602B8">
      <w:pPr>
        <w:jc w:val="center"/>
        <w:rPr>
          <w:b/>
          <w:sz w:val="26"/>
          <w:szCs w:val="26"/>
        </w:rPr>
      </w:pPr>
      <w:r w:rsidRPr="00742574">
        <w:rPr>
          <w:b/>
          <w:sz w:val="26"/>
          <w:szCs w:val="26"/>
        </w:rPr>
        <w:t>потребления коммунальной услуги</w:t>
      </w:r>
    </w:p>
    <w:p w:rsidR="00400878" w:rsidRPr="00742574" w:rsidRDefault="00DA2637" w:rsidP="00C602B8">
      <w:pPr>
        <w:jc w:val="center"/>
        <w:rPr>
          <w:b/>
          <w:sz w:val="26"/>
          <w:szCs w:val="26"/>
        </w:rPr>
      </w:pPr>
      <w:r w:rsidRPr="00742574">
        <w:rPr>
          <w:b/>
          <w:sz w:val="26"/>
          <w:szCs w:val="26"/>
        </w:rPr>
        <w:t>по электроснабжению на общедомовые нужды</w:t>
      </w:r>
    </w:p>
    <w:p w:rsidR="00CB7843" w:rsidRPr="00742574" w:rsidRDefault="00C602B8" w:rsidP="00CB7843">
      <w:pPr>
        <w:jc w:val="center"/>
        <w:rPr>
          <w:b/>
          <w:sz w:val="26"/>
          <w:szCs w:val="26"/>
        </w:rPr>
      </w:pPr>
      <w:r w:rsidRPr="00742574">
        <w:rPr>
          <w:b/>
          <w:sz w:val="26"/>
          <w:szCs w:val="26"/>
        </w:rPr>
        <w:t>в многоквартирных домах на территории Челябинской области</w:t>
      </w:r>
    </w:p>
    <w:p w:rsidR="00C602B8" w:rsidRPr="00742574" w:rsidRDefault="00C602B8" w:rsidP="00CB7843">
      <w:pPr>
        <w:jc w:val="center"/>
        <w:rPr>
          <w:b/>
          <w:sz w:val="26"/>
          <w:szCs w:val="26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417"/>
        <w:gridCol w:w="1559"/>
        <w:gridCol w:w="1560"/>
        <w:gridCol w:w="1701"/>
        <w:gridCol w:w="1842"/>
        <w:gridCol w:w="1701"/>
      </w:tblGrid>
      <w:tr w:rsidR="009263FD" w:rsidRPr="00742574" w:rsidTr="00646160">
        <w:trPr>
          <w:trHeight w:val="430"/>
        </w:trPr>
        <w:tc>
          <w:tcPr>
            <w:tcW w:w="710" w:type="dxa"/>
            <w:vMerge w:val="restart"/>
            <w:shd w:val="clear" w:color="auto" w:fill="auto"/>
          </w:tcPr>
          <w:p w:rsidR="009263FD" w:rsidRPr="00742574" w:rsidRDefault="009263FD" w:rsidP="00DB0339">
            <w:pPr>
              <w:jc w:val="center"/>
              <w:rPr>
                <w:sz w:val="26"/>
                <w:szCs w:val="26"/>
              </w:rPr>
            </w:pPr>
            <w:r w:rsidRPr="00742574">
              <w:rPr>
                <w:sz w:val="26"/>
                <w:szCs w:val="26"/>
              </w:rPr>
              <w:t xml:space="preserve">№ </w:t>
            </w:r>
            <w:proofErr w:type="gramStart"/>
            <w:r w:rsidRPr="00742574">
              <w:rPr>
                <w:sz w:val="26"/>
                <w:szCs w:val="26"/>
              </w:rPr>
              <w:t>п</w:t>
            </w:r>
            <w:proofErr w:type="gramEnd"/>
            <w:r w:rsidRPr="00742574">
              <w:rPr>
                <w:sz w:val="26"/>
                <w:szCs w:val="26"/>
              </w:rPr>
              <w:t>/п</w:t>
            </w:r>
          </w:p>
          <w:p w:rsidR="009263FD" w:rsidRPr="00742574" w:rsidRDefault="009263FD" w:rsidP="00DB0339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9263FD" w:rsidRPr="00742574" w:rsidRDefault="009263FD" w:rsidP="00DB0339">
            <w:pPr>
              <w:jc w:val="center"/>
              <w:rPr>
                <w:sz w:val="26"/>
                <w:szCs w:val="26"/>
              </w:rPr>
            </w:pPr>
          </w:p>
          <w:p w:rsidR="009263FD" w:rsidRPr="00742574" w:rsidRDefault="009263FD" w:rsidP="00DB0339">
            <w:pPr>
              <w:jc w:val="center"/>
              <w:rPr>
                <w:sz w:val="26"/>
                <w:szCs w:val="26"/>
              </w:rPr>
            </w:pPr>
          </w:p>
          <w:p w:rsidR="009263FD" w:rsidRPr="00742574" w:rsidRDefault="009263FD" w:rsidP="00DB0339">
            <w:pPr>
              <w:jc w:val="center"/>
              <w:rPr>
                <w:sz w:val="26"/>
                <w:szCs w:val="26"/>
              </w:rPr>
            </w:pPr>
          </w:p>
          <w:p w:rsidR="009263FD" w:rsidRPr="00742574" w:rsidRDefault="009263FD" w:rsidP="00DB0339">
            <w:pPr>
              <w:jc w:val="center"/>
              <w:rPr>
                <w:sz w:val="26"/>
                <w:szCs w:val="26"/>
              </w:rPr>
            </w:pPr>
            <w:r w:rsidRPr="00742574">
              <w:rPr>
                <w:sz w:val="26"/>
                <w:szCs w:val="26"/>
              </w:rPr>
              <w:t>Этажность здания</w:t>
            </w:r>
          </w:p>
          <w:p w:rsidR="009263FD" w:rsidRPr="00742574" w:rsidRDefault="009263FD" w:rsidP="00DB0339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8363" w:type="dxa"/>
            <w:gridSpan w:val="5"/>
            <w:shd w:val="clear" w:color="auto" w:fill="auto"/>
          </w:tcPr>
          <w:p w:rsidR="009263FD" w:rsidRPr="00742574" w:rsidRDefault="009263FD" w:rsidP="009263FD">
            <w:pPr>
              <w:jc w:val="center"/>
              <w:rPr>
                <w:bCs/>
                <w:sz w:val="26"/>
                <w:szCs w:val="26"/>
              </w:rPr>
            </w:pPr>
            <w:r w:rsidRPr="00742574">
              <w:rPr>
                <w:bCs/>
                <w:sz w:val="26"/>
                <w:szCs w:val="26"/>
              </w:rPr>
              <w:t>Группы оборудования</w:t>
            </w:r>
          </w:p>
        </w:tc>
      </w:tr>
      <w:tr w:rsidR="009263FD" w:rsidRPr="00742574" w:rsidTr="00646160">
        <w:trPr>
          <w:trHeight w:val="2340"/>
        </w:trPr>
        <w:tc>
          <w:tcPr>
            <w:tcW w:w="710" w:type="dxa"/>
            <w:vMerge/>
            <w:shd w:val="clear" w:color="auto" w:fill="auto"/>
          </w:tcPr>
          <w:p w:rsidR="009263FD" w:rsidRPr="00742574" w:rsidRDefault="009263FD" w:rsidP="00DB03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263FD" w:rsidRPr="00742574" w:rsidRDefault="009263FD" w:rsidP="00DB03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9263FD" w:rsidRPr="00742574" w:rsidRDefault="009263FD" w:rsidP="00DB0339">
            <w:pPr>
              <w:jc w:val="center"/>
              <w:rPr>
                <w:bCs/>
                <w:sz w:val="26"/>
                <w:szCs w:val="26"/>
              </w:rPr>
            </w:pPr>
            <w:proofErr w:type="gramStart"/>
            <w:r w:rsidRPr="00742574">
              <w:rPr>
                <w:bCs/>
                <w:sz w:val="26"/>
                <w:szCs w:val="26"/>
              </w:rPr>
              <w:t>Освети-тельные</w:t>
            </w:r>
            <w:proofErr w:type="gramEnd"/>
            <w:r w:rsidRPr="00742574">
              <w:rPr>
                <w:bCs/>
                <w:sz w:val="26"/>
                <w:szCs w:val="26"/>
              </w:rPr>
              <w:t xml:space="preserve"> установки </w:t>
            </w:r>
            <w:proofErr w:type="spellStart"/>
            <w:r w:rsidR="0082143E" w:rsidRPr="00742574">
              <w:rPr>
                <w:bCs/>
                <w:sz w:val="26"/>
                <w:szCs w:val="26"/>
              </w:rPr>
              <w:t>общедомо</w:t>
            </w:r>
            <w:r w:rsidR="0082143E">
              <w:rPr>
                <w:bCs/>
                <w:sz w:val="26"/>
                <w:szCs w:val="26"/>
              </w:rPr>
              <w:t>-</w:t>
            </w:r>
            <w:r w:rsidR="0082143E" w:rsidRPr="00742574">
              <w:rPr>
                <w:bCs/>
                <w:sz w:val="26"/>
                <w:szCs w:val="26"/>
              </w:rPr>
              <w:t>вых</w:t>
            </w:r>
            <w:proofErr w:type="spellEnd"/>
            <w:r w:rsidR="00AD546D" w:rsidRPr="00742574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742574">
              <w:rPr>
                <w:bCs/>
                <w:sz w:val="26"/>
                <w:szCs w:val="26"/>
              </w:rPr>
              <w:t>помеще-ний</w:t>
            </w:r>
            <w:proofErr w:type="spellEnd"/>
          </w:p>
          <w:p w:rsidR="009263FD" w:rsidRPr="00742574" w:rsidRDefault="009263FD" w:rsidP="00DB0339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:rsidR="009263FD" w:rsidRPr="00742574" w:rsidRDefault="009263FD" w:rsidP="00DB0339">
            <w:pPr>
              <w:jc w:val="center"/>
              <w:rPr>
                <w:bCs/>
                <w:sz w:val="26"/>
                <w:szCs w:val="26"/>
              </w:rPr>
            </w:pPr>
            <w:proofErr w:type="gramStart"/>
            <w:r w:rsidRPr="00742574">
              <w:rPr>
                <w:bCs/>
                <w:sz w:val="26"/>
                <w:szCs w:val="26"/>
              </w:rPr>
              <w:t>Силовое</w:t>
            </w:r>
            <w:proofErr w:type="gramEnd"/>
            <w:r w:rsidR="004A1DBB" w:rsidRPr="00742574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742574">
              <w:rPr>
                <w:bCs/>
                <w:sz w:val="26"/>
                <w:szCs w:val="26"/>
              </w:rPr>
              <w:t>оборудова-ние</w:t>
            </w:r>
            <w:proofErr w:type="spellEnd"/>
            <w:r w:rsidRPr="00742574">
              <w:rPr>
                <w:bCs/>
                <w:sz w:val="26"/>
                <w:szCs w:val="26"/>
              </w:rPr>
              <w:t xml:space="preserve"> лифтов</w:t>
            </w:r>
          </w:p>
          <w:p w:rsidR="009263FD" w:rsidRPr="00742574" w:rsidRDefault="009263FD" w:rsidP="00DB0339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9263FD" w:rsidRPr="00742574" w:rsidRDefault="009263FD" w:rsidP="00DB0339">
            <w:pPr>
              <w:jc w:val="center"/>
              <w:rPr>
                <w:bCs/>
                <w:sz w:val="26"/>
                <w:szCs w:val="26"/>
              </w:rPr>
            </w:pPr>
            <w:r w:rsidRPr="00742574">
              <w:rPr>
                <w:bCs/>
                <w:sz w:val="26"/>
                <w:szCs w:val="26"/>
              </w:rPr>
              <w:t>Насосы и аппаратура управления насосами подачи холодной воды</w:t>
            </w:r>
          </w:p>
          <w:p w:rsidR="009263FD" w:rsidRPr="00742574" w:rsidRDefault="009263FD" w:rsidP="00DB0339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</w:tcPr>
          <w:p w:rsidR="009263FD" w:rsidRPr="00742574" w:rsidRDefault="004A1DBB" w:rsidP="00DB0339">
            <w:pPr>
              <w:jc w:val="center"/>
              <w:rPr>
                <w:bCs/>
                <w:sz w:val="26"/>
                <w:szCs w:val="26"/>
              </w:rPr>
            </w:pPr>
            <w:proofErr w:type="spellStart"/>
            <w:proofErr w:type="gramStart"/>
            <w:r w:rsidRPr="00742574">
              <w:rPr>
                <w:bCs/>
                <w:sz w:val="26"/>
                <w:szCs w:val="26"/>
              </w:rPr>
              <w:t>Циркуляцион-ные</w:t>
            </w:r>
            <w:proofErr w:type="spellEnd"/>
            <w:proofErr w:type="gramEnd"/>
            <w:r w:rsidR="009263FD" w:rsidRPr="00742574">
              <w:rPr>
                <w:bCs/>
                <w:sz w:val="26"/>
                <w:szCs w:val="26"/>
              </w:rPr>
              <w:t xml:space="preserve"> насосы системы горячего </w:t>
            </w:r>
            <w:proofErr w:type="spellStart"/>
            <w:r w:rsidRPr="00742574">
              <w:rPr>
                <w:bCs/>
                <w:sz w:val="26"/>
                <w:szCs w:val="26"/>
              </w:rPr>
              <w:t>водоснабже</w:t>
            </w:r>
            <w:r w:rsidR="0082143E">
              <w:rPr>
                <w:bCs/>
                <w:sz w:val="26"/>
                <w:szCs w:val="26"/>
              </w:rPr>
              <w:t>-</w:t>
            </w:r>
            <w:r w:rsidRPr="00742574">
              <w:rPr>
                <w:bCs/>
                <w:sz w:val="26"/>
                <w:szCs w:val="26"/>
              </w:rPr>
              <w:t>ния</w:t>
            </w:r>
            <w:proofErr w:type="spellEnd"/>
          </w:p>
          <w:p w:rsidR="009263FD" w:rsidRPr="00742574" w:rsidRDefault="009263FD" w:rsidP="00DB0339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9263FD" w:rsidRPr="00742574" w:rsidRDefault="009263FD" w:rsidP="00DB0339">
            <w:pPr>
              <w:jc w:val="center"/>
              <w:rPr>
                <w:bCs/>
                <w:sz w:val="26"/>
                <w:szCs w:val="26"/>
              </w:rPr>
            </w:pPr>
            <w:proofErr w:type="gramStart"/>
            <w:r w:rsidRPr="00742574">
              <w:rPr>
                <w:bCs/>
                <w:sz w:val="26"/>
                <w:szCs w:val="26"/>
              </w:rPr>
              <w:t>Насосное</w:t>
            </w:r>
            <w:proofErr w:type="gramEnd"/>
            <w:r w:rsidRPr="00742574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742574">
              <w:rPr>
                <w:bCs/>
                <w:sz w:val="26"/>
                <w:szCs w:val="26"/>
              </w:rPr>
              <w:t>оборудова</w:t>
            </w:r>
            <w:r w:rsidR="00406943">
              <w:rPr>
                <w:bCs/>
                <w:sz w:val="26"/>
                <w:szCs w:val="26"/>
              </w:rPr>
              <w:t>-</w:t>
            </w:r>
            <w:r w:rsidRPr="00742574">
              <w:rPr>
                <w:bCs/>
                <w:sz w:val="26"/>
                <w:szCs w:val="26"/>
              </w:rPr>
              <w:t>ние</w:t>
            </w:r>
            <w:proofErr w:type="spellEnd"/>
            <w:r w:rsidRPr="00742574">
              <w:rPr>
                <w:bCs/>
                <w:sz w:val="26"/>
                <w:szCs w:val="26"/>
              </w:rPr>
              <w:t xml:space="preserve"> системы отопления</w:t>
            </w:r>
          </w:p>
          <w:p w:rsidR="009263FD" w:rsidRPr="00742574" w:rsidRDefault="009263FD" w:rsidP="00DB0339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6"/>
                <w:szCs w:val="26"/>
              </w:rPr>
            </w:pPr>
          </w:p>
        </w:tc>
      </w:tr>
      <w:tr w:rsidR="009263FD" w:rsidRPr="00742574" w:rsidTr="00646160">
        <w:trPr>
          <w:trHeight w:val="390"/>
        </w:trPr>
        <w:tc>
          <w:tcPr>
            <w:tcW w:w="710" w:type="dxa"/>
            <w:vMerge/>
            <w:shd w:val="clear" w:color="auto" w:fill="auto"/>
          </w:tcPr>
          <w:p w:rsidR="009263FD" w:rsidRPr="00742574" w:rsidRDefault="009263FD" w:rsidP="00DB03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263FD" w:rsidRPr="00742574" w:rsidRDefault="009263FD" w:rsidP="00DB03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63" w:type="dxa"/>
            <w:gridSpan w:val="5"/>
            <w:shd w:val="clear" w:color="auto" w:fill="auto"/>
          </w:tcPr>
          <w:p w:rsidR="00353834" w:rsidRPr="00742574" w:rsidRDefault="009263FD" w:rsidP="00DB0339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6"/>
                <w:szCs w:val="26"/>
              </w:rPr>
            </w:pPr>
            <w:r w:rsidRPr="00742574">
              <w:rPr>
                <w:bCs/>
                <w:sz w:val="26"/>
                <w:szCs w:val="26"/>
              </w:rPr>
              <w:t>Нормативы потребления</w:t>
            </w:r>
            <w:r w:rsidR="005C14BF">
              <w:rPr>
                <w:bCs/>
                <w:sz w:val="26"/>
                <w:szCs w:val="26"/>
              </w:rPr>
              <w:t>,</w:t>
            </w:r>
          </w:p>
          <w:p w:rsidR="00353834" w:rsidRPr="00742574" w:rsidRDefault="00353834" w:rsidP="00353834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42574">
              <w:rPr>
                <w:sz w:val="26"/>
                <w:szCs w:val="26"/>
              </w:rPr>
              <w:t>кВт</w:t>
            </w:r>
            <w:proofErr w:type="gramStart"/>
            <w:r w:rsidRPr="00742574">
              <w:rPr>
                <w:sz w:val="26"/>
                <w:szCs w:val="26"/>
              </w:rPr>
              <w:t>.ч</w:t>
            </w:r>
            <w:proofErr w:type="spellEnd"/>
            <w:proofErr w:type="gramEnd"/>
            <w:r w:rsidRPr="00742574">
              <w:rPr>
                <w:sz w:val="26"/>
                <w:szCs w:val="26"/>
              </w:rPr>
              <w:t>. в месяц на 1 кв.м. общей площади помещений,                                                                                                                                                               входящих в состав общего имущества в многоквартирном доме</w:t>
            </w:r>
          </w:p>
        </w:tc>
      </w:tr>
      <w:tr w:rsidR="00D41CFF" w:rsidRPr="00742574" w:rsidTr="00646160">
        <w:trPr>
          <w:trHeight w:val="750"/>
        </w:trPr>
        <w:tc>
          <w:tcPr>
            <w:tcW w:w="710" w:type="dxa"/>
            <w:shd w:val="clear" w:color="auto" w:fill="auto"/>
          </w:tcPr>
          <w:p w:rsidR="00F666AF" w:rsidRPr="00742574" w:rsidRDefault="00F666AF" w:rsidP="00DB0339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</w:p>
          <w:p w:rsidR="00F666AF" w:rsidRPr="00742574" w:rsidRDefault="00F666AF" w:rsidP="00DB0339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742574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9C4154" w:rsidRPr="00742574" w:rsidRDefault="009C4154" w:rsidP="00DB0339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</w:p>
          <w:p w:rsidR="00F666AF" w:rsidRPr="00742574" w:rsidRDefault="00F666AF" w:rsidP="00DB0339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742574">
              <w:rPr>
                <w:sz w:val="26"/>
                <w:szCs w:val="26"/>
              </w:rPr>
              <w:t>1-5 этажей</w:t>
            </w:r>
          </w:p>
        </w:tc>
        <w:tc>
          <w:tcPr>
            <w:tcW w:w="1559" w:type="dxa"/>
            <w:shd w:val="clear" w:color="auto" w:fill="auto"/>
          </w:tcPr>
          <w:p w:rsidR="00F666AF" w:rsidRPr="00742574" w:rsidRDefault="00F666AF" w:rsidP="00DB0339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  <w:p w:rsidR="00F666AF" w:rsidRPr="00742574" w:rsidRDefault="00F666AF" w:rsidP="00DB0339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 w:rsidRPr="00742574">
              <w:rPr>
                <w:sz w:val="26"/>
                <w:szCs w:val="26"/>
              </w:rPr>
              <w:t>2,01</w:t>
            </w:r>
          </w:p>
        </w:tc>
        <w:tc>
          <w:tcPr>
            <w:tcW w:w="1560" w:type="dxa"/>
            <w:shd w:val="clear" w:color="auto" w:fill="auto"/>
          </w:tcPr>
          <w:p w:rsidR="001A0143" w:rsidRPr="00742574" w:rsidRDefault="001A0143" w:rsidP="00DB0339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  <w:p w:rsidR="00F666AF" w:rsidRPr="00742574" w:rsidRDefault="00F666AF" w:rsidP="00DB0339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 w:rsidRPr="00742574">
              <w:rPr>
                <w:sz w:val="26"/>
                <w:szCs w:val="26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666AF" w:rsidRPr="00742574" w:rsidRDefault="00F666AF" w:rsidP="00DB0339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  <w:p w:rsidR="00F666AF" w:rsidRPr="00742574" w:rsidRDefault="00F666AF" w:rsidP="00DB0339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 w:rsidRPr="00742574">
              <w:rPr>
                <w:sz w:val="26"/>
                <w:szCs w:val="26"/>
              </w:rPr>
              <w:t>0,64</w:t>
            </w:r>
          </w:p>
        </w:tc>
        <w:tc>
          <w:tcPr>
            <w:tcW w:w="1842" w:type="dxa"/>
            <w:shd w:val="clear" w:color="auto" w:fill="auto"/>
          </w:tcPr>
          <w:p w:rsidR="00F666AF" w:rsidRPr="00742574" w:rsidRDefault="00F666AF" w:rsidP="00DB0339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  <w:p w:rsidR="00F666AF" w:rsidRPr="00742574" w:rsidRDefault="00F666AF" w:rsidP="00DB0339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 w:rsidRPr="00742574">
              <w:rPr>
                <w:sz w:val="26"/>
                <w:szCs w:val="26"/>
              </w:rPr>
              <w:t>0,32</w:t>
            </w:r>
          </w:p>
        </w:tc>
        <w:tc>
          <w:tcPr>
            <w:tcW w:w="1701" w:type="dxa"/>
            <w:shd w:val="clear" w:color="auto" w:fill="auto"/>
          </w:tcPr>
          <w:p w:rsidR="00F666AF" w:rsidRPr="00742574" w:rsidRDefault="00F666AF" w:rsidP="00DB0339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  <w:p w:rsidR="00F666AF" w:rsidRPr="00742574" w:rsidRDefault="00F666AF" w:rsidP="00DB0339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 w:rsidRPr="00742574">
              <w:rPr>
                <w:sz w:val="26"/>
                <w:szCs w:val="26"/>
              </w:rPr>
              <w:t>0,34</w:t>
            </w:r>
          </w:p>
        </w:tc>
      </w:tr>
      <w:tr w:rsidR="00D41CFF" w:rsidRPr="00742574" w:rsidTr="00F3209C">
        <w:trPr>
          <w:trHeight w:val="841"/>
        </w:trPr>
        <w:tc>
          <w:tcPr>
            <w:tcW w:w="710" w:type="dxa"/>
            <w:shd w:val="clear" w:color="auto" w:fill="auto"/>
            <w:vAlign w:val="center"/>
          </w:tcPr>
          <w:p w:rsidR="00F666AF" w:rsidRPr="00742574" w:rsidRDefault="00F666AF" w:rsidP="00F3209C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 w:rsidRPr="00742574"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37CE9" w:rsidRPr="00742574" w:rsidRDefault="00F666AF" w:rsidP="00F3209C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 w:rsidRPr="00742574">
              <w:rPr>
                <w:sz w:val="26"/>
                <w:szCs w:val="26"/>
              </w:rPr>
              <w:t>6 этажей и выше</w:t>
            </w:r>
          </w:p>
        </w:tc>
        <w:tc>
          <w:tcPr>
            <w:tcW w:w="1559" w:type="dxa"/>
            <w:shd w:val="clear" w:color="auto" w:fill="auto"/>
          </w:tcPr>
          <w:p w:rsidR="00AA14B7" w:rsidRDefault="00AA14B7" w:rsidP="00DB0339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  <w:p w:rsidR="00F666AF" w:rsidRPr="00742574" w:rsidRDefault="00F666AF" w:rsidP="00DB0339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 w:rsidRPr="00742574">
              <w:rPr>
                <w:sz w:val="26"/>
                <w:szCs w:val="26"/>
              </w:rPr>
              <w:t>2,76</w:t>
            </w:r>
          </w:p>
        </w:tc>
        <w:tc>
          <w:tcPr>
            <w:tcW w:w="1560" w:type="dxa"/>
            <w:shd w:val="clear" w:color="auto" w:fill="auto"/>
          </w:tcPr>
          <w:p w:rsidR="00F666AF" w:rsidRPr="00742574" w:rsidRDefault="00F666AF" w:rsidP="00DB0339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  <w:p w:rsidR="00F666AF" w:rsidRPr="00742574" w:rsidRDefault="00F666AF" w:rsidP="00DB0339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 w:rsidRPr="00742574">
              <w:rPr>
                <w:sz w:val="26"/>
                <w:szCs w:val="26"/>
              </w:rPr>
              <w:t>2,36</w:t>
            </w:r>
          </w:p>
        </w:tc>
        <w:tc>
          <w:tcPr>
            <w:tcW w:w="1701" w:type="dxa"/>
            <w:shd w:val="clear" w:color="auto" w:fill="auto"/>
          </w:tcPr>
          <w:p w:rsidR="00F666AF" w:rsidRPr="00742574" w:rsidRDefault="00F666AF" w:rsidP="00DB0339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  <w:p w:rsidR="00F666AF" w:rsidRPr="00742574" w:rsidRDefault="00F666AF" w:rsidP="00DB0339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 w:rsidRPr="00742574">
              <w:rPr>
                <w:sz w:val="26"/>
                <w:szCs w:val="26"/>
              </w:rPr>
              <w:t>0,71</w:t>
            </w:r>
          </w:p>
        </w:tc>
        <w:tc>
          <w:tcPr>
            <w:tcW w:w="1842" w:type="dxa"/>
            <w:shd w:val="clear" w:color="auto" w:fill="auto"/>
          </w:tcPr>
          <w:p w:rsidR="00F666AF" w:rsidRPr="00742574" w:rsidRDefault="00F666AF" w:rsidP="00DB0339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  <w:p w:rsidR="00F666AF" w:rsidRPr="00742574" w:rsidRDefault="00F666AF" w:rsidP="00DB0339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 w:rsidRPr="00742574">
              <w:rPr>
                <w:sz w:val="26"/>
                <w:szCs w:val="26"/>
              </w:rPr>
              <w:t>0,32</w:t>
            </w:r>
          </w:p>
        </w:tc>
        <w:tc>
          <w:tcPr>
            <w:tcW w:w="1701" w:type="dxa"/>
            <w:shd w:val="clear" w:color="auto" w:fill="auto"/>
          </w:tcPr>
          <w:p w:rsidR="00F666AF" w:rsidRPr="00742574" w:rsidRDefault="00F666AF" w:rsidP="00DB0339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  <w:p w:rsidR="00F666AF" w:rsidRPr="00742574" w:rsidRDefault="00F666AF" w:rsidP="00DB0339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 w:rsidRPr="00742574">
              <w:rPr>
                <w:sz w:val="26"/>
                <w:szCs w:val="26"/>
              </w:rPr>
              <w:t>0,33</w:t>
            </w:r>
          </w:p>
        </w:tc>
      </w:tr>
    </w:tbl>
    <w:p w:rsidR="00F666AF" w:rsidRPr="00742574" w:rsidRDefault="00F666AF">
      <w:pPr>
        <w:rPr>
          <w:sz w:val="26"/>
          <w:szCs w:val="26"/>
        </w:rPr>
      </w:pPr>
    </w:p>
    <w:p w:rsidR="00F666AF" w:rsidRPr="00742574" w:rsidRDefault="00F666AF" w:rsidP="006B533D">
      <w:pPr>
        <w:spacing w:line="288" w:lineRule="auto"/>
        <w:ind w:firstLine="426"/>
        <w:rPr>
          <w:sz w:val="26"/>
          <w:szCs w:val="26"/>
        </w:rPr>
      </w:pPr>
      <w:r w:rsidRPr="00742574">
        <w:rPr>
          <w:sz w:val="26"/>
          <w:szCs w:val="26"/>
        </w:rPr>
        <w:tab/>
        <w:t>Примечания:</w:t>
      </w:r>
    </w:p>
    <w:p w:rsidR="00F666AF" w:rsidRPr="00742574" w:rsidRDefault="00F666AF" w:rsidP="006B533D">
      <w:pPr>
        <w:pStyle w:val="a3"/>
        <w:numPr>
          <w:ilvl w:val="0"/>
          <w:numId w:val="1"/>
        </w:numPr>
        <w:spacing w:line="288" w:lineRule="auto"/>
        <w:ind w:left="0" w:firstLine="426"/>
        <w:jc w:val="both"/>
        <w:rPr>
          <w:sz w:val="26"/>
          <w:szCs w:val="26"/>
        </w:rPr>
      </w:pPr>
      <w:r w:rsidRPr="00742574">
        <w:rPr>
          <w:sz w:val="26"/>
          <w:szCs w:val="26"/>
        </w:rPr>
        <w:t>Нормативы потребления коммунальной услуги по</w:t>
      </w:r>
      <w:r w:rsidR="00353834" w:rsidRPr="00742574">
        <w:rPr>
          <w:sz w:val="26"/>
          <w:szCs w:val="26"/>
        </w:rPr>
        <w:t xml:space="preserve"> электроснабжению </w:t>
      </w:r>
      <w:r w:rsidR="0082143E">
        <w:rPr>
          <w:sz w:val="26"/>
          <w:szCs w:val="26"/>
        </w:rPr>
        <w:t xml:space="preserve">                           </w:t>
      </w:r>
      <w:r w:rsidR="00353834" w:rsidRPr="00742574">
        <w:rPr>
          <w:sz w:val="26"/>
          <w:szCs w:val="26"/>
        </w:rPr>
        <w:t>на общедомовые</w:t>
      </w:r>
      <w:r w:rsidRPr="00742574">
        <w:rPr>
          <w:sz w:val="26"/>
          <w:szCs w:val="26"/>
        </w:rPr>
        <w:t xml:space="preserve"> нужды установлены с применением расчетного метода.</w:t>
      </w:r>
    </w:p>
    <w:p w:rsidR="00E32440" w:rsidRPr="00742574" w:rsidRDefault="00AC3F9E" w:rsidP="006B533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88" w:lineRule="auto"/>
        <w:ind w:left="0" w:firstLine="426"/>
        <w:jc w:val="both"/>
        <w:rPr>
          <w:sz w:val="26"/>
          <w:szCs w:val="26"/>
        </w:rPr>
      </w:pPr>
      <w:r w:rsidRPr="00742574">
        <w:rPr>
          <w:rFonts w:eastAsiaTheme="minorHAnsi"/>
          <w:sz w:val="26"/>
          <w:szCs w:val="26"/>
          <w:lang w:eastAsia="en-US"/>
        </w:rPr>
        <w:t xml:space="preserve">Данные нормативы применяются в отношении общей площади помещений, входящих в состав общего имущества в многоквартирном доме, </w:t>
      </w:r>
      <w:r w:rsidR="00E32440" w:rsidRPr="00742574">
        <w:rPr>
          <w:rFonts w:eastAsiaTheme="minorHAnsi"/>
          <w:sz w:val="26"/>
          <w:szCs w:val="26"/>
          <w:lang w:eastAsia="en-US"/>
        </w:rPr>
        <w:t xml:space="preserve">определяемой на основе данных, содержащихся в техническом паспорте многоквартирного дома. </w:t>
      </w:r>
    </w:p>
    <w:p w:rsidR="00285ABF" w:rsidRDefault="001C052A" w:rsidP="006B533D">
      <w:pPr>
        <w:pStyle w:val="a3"/>
        <w:numPr>
          <w:ilvl w:val="0"/>
          <w:numId w:val="1"/>
        </w:numPr>
        <w:spacing w:line="288" w:lineRule="auto"/>
        <w:ind w:left="0" w:firstLine="426"/>
        <w:jc w:val="both"/>
        <w:rPr>
          <w:sz w:val="26"/>
          <w:szCs w:val="26"/>
        </w:rPr>
      </w:pPr>
      <w:r w:rsidRPr="00742574">
        <w:rPr>
          <w:sz w:val="26"/>
          <w:szCs w:val="26"/>
        </w:rPr>
        <w:t xml:space="preserve">При </w:t>
      </w:r>
      <w:r w:rsidR="00330F86" w:rsidRPr="00742574">
        <w:rPr>
          <w:sz w:val="26"/>
          <w:szCs w:val="26"/>
        </w:rPr>
        <w:t>определении</w:t>
      </w:r>
      <w:r w:rsidRPr="00742574">
        <w:rPr>
          <w:sz w:val="26"/>
          <w:szCs w:val="26"/>
        </w:rPr>
        <w:t xml:space="preserve"> нормативов </w:t>
      </w:r>
      <w:r w:rsidR="00DB0339">
        <w:rPr>
          <w:sz w:val="26"/>
          <w:szCs w:val="26"/>
        </w:rPr>
        <w:t>потребления коммунальной</w:t>
      </w:r>
      <w:r w:rsidR="00E97D87" w:rsidRPr="00742574">
        <w:rPr>
          <w:sz w:val="26"/>
          <w:szCs w:val="26"/>
        </w:rPr>
        <w:t xml:space="preserve"> услуг</w:t>
      </w:r>
      <w:r w:rsidR="00DB0339">
        <w:rPr>
          <w:sz w:val="26"/>
          <w:szCs w:val="26"/>
        </w:rPr>
        <w:t>и</w:t>
      </w:r>
      <w:r w:rsidR="00E97D87" w:rsidRPr="00742574">
        <w:rPr>
          <w:sz w:val="26"/>
          <w:szCs w:val="26"/>
        </w:rPr>
        <w:t xml:space="preserve"> </w:t>
      </w:r>
      <w:r w:rsidR="005D79F6">
        <w:rPr>
          <w:sz w:val="26"/>
          <w:szCs w:val="26"/>
        </w:rPr>
        <w:t xml:space="preserve">                             </w:t>
      </w:r>
      <w:proofErr w:type="gramStart"/>
      <w:r w:rsidR="00E97D87" w:rsidRPr="00742574">
        <w:rPr>
          <w:sz w:val="26"/>
          <w:szCs w:val="26"/>
        </w:rPr>
        <w:t xml:space="preserve">по электроснабжению на общедомовые нужды собственниками и пользователями помещений в многоквартирном </w:t>
      </w:r>
      <w:r w:rsidR="005D79F6">
        <w:rPr>
          <w:sz w:val="26"/>
          <w:szCs w:val="26"/>
        </w:rPr>
        <w:t>доме</w:t>
      </w:r>
      <w:r w:rsidR="00365F77" w:rsidRPr="00742574">
        <w:rPr>
          <w:sz w:val="26"/>
          <w:szCs w:val="26"/>
        </w:rPr>
        <w:t xml:space="preserve"> </w:t>
      </w:r>
      <w:r w:rsidR="00151AE4" w:rsidRPr="004E74A0">
        <w:rPr>
          <w:sz w:val="26"/>
          <w:szCs w:val="26"/>
        </w:rPr>
        <w:t>учтены площади помещений, не являющихся частями</w:t>
      </w:r>
      <w:r w:rsidR="004E74A0" w:rsidRPr="004E74A0">
        <w:rPr>
          <w:sz w:val="26"/>
          <w:szCs w:val="26"/>
        </w:rPr>
        <w:t xml:space="preserve"> </w:t>
      </w:r>
      <w:r w:rsidR="00FB40AC">
        <w:rPr>
          <w:sz w:val="26"/>
          <w:szCs w:val="26"/>
        </w:rPr>
        <w:t xml:space="preserve"> жилых</w:t>
      </w:r>
      <w:r w:rsidR="004E74A0" w:rsidRPr="004E74A0">
        <w:rPr>
          <w:sz w:val="26"/>
          <w:szCs w:val="26"/>
        </w:rPr>
        <w:t xml:space="preserve"> </w:t>
      </w:r>
      <w:r w:rsidR="004E74A0">
        <w:rPr>
          <w:sz w:val="26"/>
          <w:szCs w:val="26"/>
        </w:rPr>
        <w:t>(нежилых)</w:t>
      </w:r>
      <w:r w:rsidR="004E74A0" w:rsidRPr="004E74A0">
        <w:rPr>
          <w:sz w:val="26"/>
          <w:szCs w:val="26"/>
        </w:rPr>
        <w:t xml:space="preserve"> </w:t>
      </w:r>
      <w:r w:rsidR="0082267A">
        <w:rPr>
          <w:sz w:val="26"/>
          <w:szCs w:val="26"/>
        </w:rPr>
        <w:t>помещений</w:t>
      </w:r>
      <w:r w:rsidR="004E74A0" w:rsidRPr="004E74A0">
        <w:rPr>
          <w:sz w:val="26"/>
          <w:szCs w:val="26"/>
        </w:rPr>
        <w:t xml:space="preserve"> </w:t>
      </w:r>
      <w:r w:rsidR="004E74A0">
        <w:rPr>
          <w:sz w:val="26"/>
          <w:szCs w:val="26"/>
        </w:rPr>
        <w:t>в многоквартирных домах</w:t>
      </w:r>
      <w:r w:rsidR="004E74A0" w:rsidRPr="004E74A0">
        <w:rPr>
          <w:sz w:val="26"/>
          <w:szCs w:val="26"/>
        </w:rPr>
        <w:t xml:space="preserve"> и </w:t>
      </w:r>
      <w:r w:rsidR="00915150" w:rsidRPr="004E74A0">
        <w:rPr>
          <w:sz w:val="26"/>
          <w:szCs w:val="26"/>
        </w:rPr>
        <w:t>предназначенные для обслуживания</w:t>
      </w:r>
      <w:r w:rsidR="00CE10D8" w:rsidRPr="004E74A0">
        <w:rPr>
          <w:sz w:val="26"/>
          <w:szCs w:val="26"/>
        </w:rPr>
        <w:t xml:space="preserve"> более одного помещения в</w:t>
      </w:r>
      <w:r w:rsidR="00915150" w:rsidRPr="004E74A0">
        <w:rPr>
          <w:sz w:val="26"/>
          <w:szCs w:val="26"/>
        </w:rPr>
        <w:t xml:space="preserve"> доме, в том числе</w:t>
      </w:r>
      <w:r w:rsidR="00151AE4" w:rsidRPr="004E74A0">
        <w:rPr>
          <w:sz w:val="26"/>
          <w:szCs w:val="26"/>
        </w:rPr>
        <w:t>:</w:t>
      </w:r>
      <w:r w:rsidR="00915150" w:rsidRPr="004E74A0">
        <w:rPr>
          <w:sz w:val="26"/>
          <w:szCs w:val="26"/>
        </w:rPr>
        <w:t xml:space="preserve"> межквартирные лестничные площадки, лестницы, лифтовые и иные шахты, коридоры, </w:t>
      </w:r>
      <w:r w:rsidR="00FB40AC">
        <w:rPr>
          <w:sz w:val="26"/>
          <w:szCs w:val="26"/>
        </w:rPr>
        <w:t xml:space="preserve">колясочные, </w:t>
      </w:r>
      <w:r w:rsidR="00915150" w:rsidRPr="004E74A0">
        <w:rPr>
          <w:sz w:val="26"/>
          <w:szCs w:val="26"/>
        </w:rPr>
        <w:t>технические этажи, чердаки, подвалы, в которых имеются инженерные коммуникации, иное обслуживающее более одного помещения</w:t>
      </w:r>
      <w:proofErr w:type="gramEnd"/>
      <w:r w:rsidR="00915150" w:rsidRPr="004E74A0">
        <w:rPr>
          <w:sz w:val="26"/>
          <w:szCs w:val="26"/>
        </w:rPr>
        <w:t xml:space="preserve"> в данном доме обо</w:t>
      </w:r>
      <w:r w:rsidR="00EB1A41" w:rsidRPr="004E74A0">
        <w:rPr>
          <w:sz w:val="26"/>
          <w:szCs w:val="26"/>
        </w:rPr>
        <w:t>рудование (технические подвалы).</w:t>
      </w:r>
    </w:p>
    <w:p w:rsidR="006B533D" w:rsidRDefault="006B533D" w:rsidP="006B533D">
      <w:pPr>
        <w:spacing w:line="288" w:lineRule="auto"/>
        <w:jc w:val="both"/>
        <w:rPr>
          <w:sz w:val="26"/>
          <w:szCs w:val="26"/>
        </w:rPr>
      </w:pPr>
    </w:p>
    <w:p w:rsidR="00E62C13" w:rsidRDefault="00E62C13" w:rsidP="006B533D">
      <w:pPr>
        <w:spacing w:line="288" w:lineRule="auto"/>
        <w:jc w:val="both"/>
        <w:rPr>
          <w:sz w:val="26"/>
          <w:szCs w:val="26"/>
        </w:rPr>
      </w:pPr>
    </w:p>
    <w:p w:rsidR="0049340A" w:rsidRPr="006B533D" w:rsidRDefault="0049340A" w:rsidP="006B533D">
      <w:pPr>
        <w:spacing w:line="288" w:lineRule="auto"/>
        <w:jc w:val="both"/>
        <w:rPr>
          <w:sz w:val="26"/>
          <w:szCs w:val="26"/>
        </w:rPr>
      </w:pPr>
    </w:p>
    <w:p w:rsidR="00922182" w:rsidRPr="00742574" w:rsidRDefault="00922182" w:rsidP="006B533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88" w:lineRule="auto"/>
        <w:ind w:left="0" w:firstLine="426"/>
        <w:jc w:val="both"/>
        <w:rPr>
          <w:sz w:val="26"/>
          <w:szCs w:val="26"/>
        </w:rPr>
      </w:pPr>
      <w:proofErr w:type="gramStart"/>
      <w:r w:rsidRPr="00742574">
        <w:rPr>
          <w:rFonts w:eastAsiaTheme="minorHAnsi"/>
          <w:sz w:val="26"/>
          <w:szCs w:val="26"/>
          <w:lang w:eastAsia="en-US"/>
        </w:rPr>
        <w:t xml:space="preserve">В соответствии с </w:t>
      </w:r>
      <w:hyperlink r:id="rId10" w:history="1">
        <w:r w:rsidRPr="00742574">
          <w:rPr>
            <w:rFonts w:eastAsiaTheme="minorHAnsi"/>
            <w:sz w:val="26"/>
            <w:szCs w:val="26"/>
            <w:lang w:eastAsia="en-US"/>
          </w:rPr>
          <w:t>пунктом 29</w:t>
        </w:r>
      </w:hyperlink>
      <w:r w:rsidR="00EC48EB" w:rsidRPr="00742574">
        <w:rPr>
          <w:sz w:val="26"/>
          <w:szCs w:val="26"/>
        </w:rPr>
        <w:t xml:space="preserve"> </w:t>
      </w:r>
      <w:r w:rsidRPr="00742574">
        <w:rPr>
          <w:rFonts w:eastAsiaTheme="minorHAnsi"/>
          <w:sz w:val="26"/>
          <w:szCs w:val="26"/>
          <w:lang w:eastAsia="en-US"/>
        </w:rPr>
        <w:t>Правил установления и определения нормативов потребления коммунальных услуг, утвержденных Постановлением Правительства Российской Федерации от 23.05.2006</w:t>
      </w:r>
      <w:r w:rsidR="00353834" w:rsidRPr="00742574">
        <w:rPr>
          <w:rFonts w:eastAsiaTheme="minorHAnsi"/>
          <w:sz w:val="26"/>
          <w:szCs w:val="26"/>
          <w:lang w:eastAsia="en-US"/>
        </w:rPr>
        <w:t>г. №</w:t>
      </w:r>
      <w:r w:rsidRPr="00742574">
        <w:rPr>
          <w:rFonts w:eastAsiaTheme="minorHAnsi"/>
          <w:sz w:val="26"/>
          <w:szCs w:val="26"/>
          <w:lang w:eastAsia="en-US"/>
        </w:rPr>
        <w:t xml:space="preserve"> 306 (с последующими изменениями), нормативы потребления коммунальной услуги по электроснабжению включают нормативные технологические потери коммунального ресурса и не включают расходы коммунального ресурса, возникшие в результате нарушения требований технической эксплуатации внутридомовых инженерных систем, правил пользования жилыми помещениями и содержания общего</w:t>
      </w:r>
      <w:proofErr w:type="gramEnd"/>
      <w:r w:rsidRPr="00742574">
        <w:rPr>
          <w:rFonts w:eastAsiaTheme="minorHAnsi"/>
          <w:sz w:val="26"/>
          <w:szCs w:val="26"/>
          <w:lang w:eastAsia="en-US"/>
        </w:rPr>
        <w:t xml:space="preserve"> имущества в многоквартирном доме.</w:t>
      </w:r>
    </w:p>
    <w:p w:rsidR="00E53692" w:rsidRPr="00742574" w:rsidRDefault="00E53692" w:rsidP="006B533D">
      <w:pPr>
        <w:pStyle w:val="7"/>
        <w:spacing w:line="288" w:lineRule="auto"/>
        <w:ind w:left="720" w:firstLine="0"/>
      </w:pPr>
    </w:p>
    <w:p w:rsidR="001C052A" w:rsidRPr="00742574" w:rsidRDefault="001C052A" w:rsidP="009E062F">
      <w:pPr>
        <w:pStyle w:val="7"/>
        <w:ind w:left="720" w:firstLine="0"/>
      </w:pPr>
    </w:p>
    <w:p w:rsidR="00D57248" w:rsidRPr="00742574" w:rsidRDefault="001C052A" w:rsidP="00D57248">
      <w:pPr>
        <w:pStyle w:val="7"/>
        <w:ind w:firstLine="0"/>
      </w:pPr>
      <w:r w:rsidRPr="00742574">
        <w:tab/>
      </w:r>
      <w:proofErr w:type="gramStart"/>
      <w:r w:rsidR="00D57248" w:rsidRPr="00742574">
        <w:t>Исполняющий</w:t>
      </w:r>
      <w:proofErr w:type="gramEnd"/>
      <w:r w:rsidR="00D57248" w:rsidRPr="00742574">
        <w:t xml:space="preserve"> обязанности </w:t>
      </w:r>
    </w:p>
    <w:p w:rsidR="00922182" w:rsidRPr="00742574" w:rsidRDefault="00D57248" w:rsidP="003C67DC">
      <w:pPr>
        <w:pStyle w:val="7"/>
        <w:ind w:firstLine="0"/>
      </w:pPr>
      <w:r w:rsidRPr="00742574">
        <w:t>председателя Государственного комитета</w:t>
      </w:r>
      <w:r w:rsidRPr="00742574">
        <w:tab/>
      </w:r>
      <w:r w:rsidRPr="00742574">
        <w:tab/>
      </w:r>
      <w:r w:rsidRPr="00742574">
        <w:tab/>
      </w:r>
      <w:r w:rsidRPr="00742574">
        <w:tab/>
      </w:r>
      <w:r w:rsidRPr="00742574">
        <w:tab/>
      </w:r>
      <w:r w:rsidR="001C052A" w:rsidRPr="00742574">
        <w:t xml:space="preserve">              </w:t>
      </w:r>
      <w:r w:rsidRPr="00742574">
        <w:t xml:space="preserve">Т.В. </w:t>
      </w:r>
      <w:proofErr w:type="spellStart"/>
      <w:r w:rsidRPr="00742574">
        <w:t>Кучиц</w:t>
      </w:r>
      <w:proofErr w:type="spellEnd"/>
    </w:p>
    <w:sectPr w:rsidR="00922182" w:rsidRPr="00742574" w:rsidSect="009E062F">
      <w:pgSz w:w="11906" w:h="16838"/>
      <w:pgMar w:top="794" w:right="79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FF2" w:rsidRDefault="00312FF2" w:rsidP="00AC5DDC">
      <w:r>
        <w:separator/>
      </w:r>
    </w:p>
  </w:endnote>
  <w:endnote w:type="continuationSeparator" w:id="0">
    <w:p w:rsidR="00312FF2" w:rsidRDefault="00312FF2" w:rsidP="00AC5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FF2" w:rsidRDefault="00312FF2" w:rsidP="00AC5DDC">
      <w:r>
        <w:separator/>
      </w:r>
    </w:p>
  </w:footnote>
  <w:footnote w:type="continuationSeparator" w:id="0">
    <w:p w:rsidR="00312FF2" w:rsidRDefault="00312FF2" w:rsidP="00AC5D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D650C"/>
    <w:multiLevelType w:val="hybridMultilevel"/>
    <w:tmpl w:val="F8D46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D7085"/>
    <w:multiLevelType w:val="hybridMultilevel"/>
    <w:tmpl w:val="A6A6DAA2"/>
    <w:lvl w:ilvl="0" w:tplc="2BC2FFF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9A7325"/>
    <w:multiLevelType w:val="hybridMultilevel"/>
    <w:tmpl w:val="F8D46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6AF"/>
    <w:rsid w:val="00060279"/>
    <w:rsid w:val="0009293D"/>
    <w:rsid w:val="000C50FA"/>
    <w:rsid w:val="001455AB"/>
    <w:rsid w:val="001506D8"/>
    <w:rsid w:val="00151AE4"/>
    <w:rsid w:val="001900DC"/>
    <w:rsid w:val="001A0143"/>
    <w:rsid w:val="001B3FC6"/>
    <w:rsid w:val="001C052A"/>
    <w:rsid w:val="0024577E"/>
    <w:rsid w:val="0025704D"/>
    <w:rsid w:val="00285ABF"/>
    <w:rsid w:val="002A3AA3"/>
    <w:rsid w:val="002E32CE"/>
    <w:rsid w:val="00312FF2"/>
    <w:rsid w:val="00325E89"/>
    <w:rsid w:val="00330F86"/>
    <w:rsid w:val="00353834"/>
    <w:rsid w:val="0036099B"/>
    <w:rsid w:val="00365F77"/>
    <w:rsid w:val="003A392D"/>
    <w:rsid w:val="003A7365"/>
    <w:rsid w:val="003B41C7"/>
    <w:rsid w:val="003C67DC"/>
    <w:rsid w:val="003D750F"/>
    <w:rsid w:val="00400878"/>
    <w:rsid w:val="004010B0"/>
    <w:rsid w:val="00406943"/>
    <w:rsid w:val="00433C72"/>
    <w:rsid w:val="004549A3"/>
    <w:rsid w:val="00472F91"/>
    <w:rsid w:val="004816A9"/>
    <w:rsid w:val="0049340A"/>
    <w:rsid w:val="004A1DBB"/>
    <w:rsid w:val="004B0C8B"/>
    <w:rsid w:val="004C6C8A"/>
    <w:rsid w:val="004E1651"/>
    <w:rsid w:val="004E74A0"/>
    <w:rsid w:val="0051453B"/>
    <w:rsid w:val="0055001A"/>
    <w:rsid w:val="005638FD"/>
    <w:rsid w:val="005C14BF"/>
    <w:rsid w:val="005D79F6"/>
    <w:rsid w:val="005E39E3"/>
    <w:rsid w:val="00610B4A"/>
    <w:rsid w:val="00613B21"/>
    <w:rsid w:val="0062545C"/>
    <w:rsid w:val="00637449"/>
    <w:rsid w:val="00646160"/>
    <w:rsid w:val="00670CFC"/>
    <w:rsid w:val="00694233"/>
    <w:rsid w:val="006B533D"/>
    <w:rsid w:val="006C22E7"/>
    <w:rsid w:val="006D3863"/>
    <w:rsid w:val="006E0B65"/>
    <w:rsid w:val="006F6F98"/>
    <w:rsid w:val="00701C4C"/>
    <w:rsid w:val="00737CE9"/>
    <w:rsid w:val="007404B1"/>
    <w:rsid w:val="00742574"/>
    <w:rsid w:val="00763938"/>
    <w:rsid w:val="007A0838"/>
    <w:rsid w:val="007F5E66"/>
    <w:rsid w:val="0082143E"/>
    <w:rsid w:val="0082267A"/>
    <w:rsid w:val="008638EB"/>
    <w:rsid w:val="008A3B9C"/>
    <w:rsid w:val="008A4682"/>
    <w:rsid w:val="008B36C5"/>
    <w:rsid w:val="008B3BE0"/>
    <w:rsid w:val="008D032F"/>
    <w:rsid w:val="008E6855"/>
    <w:rsid w:val="008F71D3"/>
    <w:rsid w:val="00911CD4"/>
    <w:rsid w:val="00915150"/>
    <w:rsid w:val="00922182"/>
    <w:rsid w:val="00925230"/>
    <w:rsid w:val="009263FD"/>
    <w:rsid w:val="009416F6"/>
    <w:rsid w:val="00977F4C"/>
    <w:rsid w:val="009A1819"/>
    <w:rsid w:val="009A770A"/>
    <w:rsid w:val="009C4154"/>
    <w:rsid w:val="009E062F"/>
    <w:rsid w:val="00A06787"/>
    <w:rsid w:val="00A66740"/>
    <w:rsid w:val="00A86FE2"/>
    <w:rsid w:val="00A92D8F"/>
    <w:rsid w:val="00AA14B7"/>
    <w:rsid w:val="00AC3F9E"/>
    <w:rsid w:val="00AC5DDC"/>
    <w:rsid w:val="00AD546D"/>
    <w:rsid w:val="00B0557C"/>
    <w:rsid w:val="00B22642"/>
    <w:rsid w:val="00B8260B"/>
    <w:rsid w:val="00BA1E06"/>
    <w:rsid w:val="00BE3282"/>
    <w:rsid w:val="00BF735A"/>
    <w:rsid w:val="00C01424"/>
    <w:rsid w:val="00C455C3"/>
    <w:rsid w:val="00C602B8"/>
    <w:rsid w:val="00C65893"/>
    <w:rsid w:val="00CB66CA"/>
    <w:rsid w:val="00CB7843"/>
    <w:rsid w:val="00CC3F80"/>
    <w:rsid w:val="00CC4631"/>
    <w:rsid w:val="00CE10D8"/>
    <w:rsid w:val="00D039FE"/>
    <w:rsid w:val="00D14911"/>
    <w:rsid w:val="00D1740F"/>
    <w:rsid w:val="00D41CFF"/>
    <w:rsid w:val="00D57248"/>
    <w:rsid w:val="00D72324"/>
    <w:rsid w:val="00DA1185"/>
    <w:rsid w:val="00DA2637"/>
    <w:rsid w:val="00DB0339"/>
    <w:rsid w:val="00DC72EC"/>
    <w:rsid w:val="00DE32E0"/>
    <w:rsid w:val="00E0503A"/>
    <w:rsid w:val="00E26CD9"/>
    <w:rsid w:val="00E32440"/>
    <w:rsid w:val="00E35DD5"/>
    <w:rsid w:val="00E53692"/>
    <w:rsid w:val="00E62C13"/>
    <w:rsid w:val="00E97D87"/>
    <w:rsid w:val="00EA0756"/>
    <w:rsid w:val="00EB1A41"/>
    <w:rsid w:val="00EC48EB"/>
    <w:rsid w:val="00F3209C"/>
    <w:rsid w:val="00F50EAB"/>
    <w:rsid w:val="00F52D82"/>
    <w:rsid w:val="00F666AF"/>
    <w:rsid w:val="00F80965"/>
    <w:rsid w:val="00FB40AC"/>
    <w:rsid w:val="00FD1450"/>
    <w:rsid w:val="00FF1F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6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C22E7"/>
    <w:pPr>
      <w:keepNext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6A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C22E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header"/>
    <w:basedOn w:val="a"/>
    <w:link w:val="a5"/>
    <w:rsid w:val="006C22E7"/>
    <w:pPr>
      <w:tabs>
        <w:tab w:val="center" w:pos="4536"/>
        <w:tab w:val="right" w:pos="9072"/>
      </w:tabs>
    </w:pPr>
    <w:rPr>
      <w:sz w:val="28"/>
    </w:rPr>
  </w:style>
  <w:style w:type="character" w:customStyle="1" w:styleId="a5">
    <w:name w:val="Верхний колонтитул Знак"/>
    <w:basedOn w:val="a0"/>
    <w:link w:val="a4"/>
    <w:rsid w:val="006C22E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">
    <w:name w:val="5Город Знак"/>
    <w:link w:val="50"/>
    <w:rsid w:val="006C22E7"/>
    <w:rPr>
      <w:rFonts w:eastAsia="Batang"/>
      <w:sz w:val="26"/>
      <w:szCs w:val="26"/>
      <w:lang w:eastAsia="ru-RU"/>
    </w:rPr>
  </w:style>
  <w:style w:type="paragraph" w:customStyle="1" w:styleId="50">
    <w:name w:val="5Город"/>
    <w:basedOn w:val="a"/>
    <w:link w:val="5"/>
    <w:rsid w:val="006C22E7"/>
    <w:pPr>
      <w:tabs>
        <w:tab w:val="left" w:pos="7371"/>
      </w:tabs>
      <w:jc w:val="center"/>
    </w:pPr>
    <w:rPr>
      <w:rFonts w:asciiTheme="minorHAnsi" w:eastAsia="Batang" w:hAnsiTheme="minorHAnsi" w:cstheme="minorBidi"/>
      <w:sz w:val="26"/>
      <w:szCs w:val="26"/>
    </w:rPr>
  </w:style>
  <w:style w:type="paragraph" w:customStyle="1" w:styleId="4">
    <w:name w:val="4По бокам"/>
    <w:basedOn w:val="a"/>
    <w:rsid w:val="006C22E7"/>
    <w:pPr>
      <w:tabs>
        <w:tab w:val="right" w:pos="9072"/>
      </w:tabs>
    </w:pPr>
    <w:rPr>
      <w:rFonts w:eastAsia="Batang"/>
      <w:sz w:val="26"/>
      <w:szCs w:val="26"/>
    </w:rPr>
  </w:style>
  <w:style w:type="paragraph" w:styleId="a6">
    <w:name w:val="footer"/>
    <w:basedOn w:val="a"/>
    <w:link w:val="a7"/>
    <w:uiPriority w:val="99"/>
    <w:unhideWhenUsed/>
    <w:rsid w:val="00AC5DD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5DD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4008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7Основной"/>
    <w:basedOn w:val="a"/>
    <w:rsid w:val="009E062F"/>
    <w:pPr>
      <w:ind w:firstLine="709"/>
      <w:jc w:val="both"/>
    </w:pPr>
    <w:rPr>
      <w:rFonts w:eastAsia="Batang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D1740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740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6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C22E7"/>
    <w:pPr>
      <w:keepNext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6A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C22E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header"/>
    <w:basedOn w:val="a"/>
    <w:link w:val="a5"/>
    <w:rsid w:val="006C22E7"/>
    <w:pPr>
      <w:tabs>
        <w:tab w:val="center" w:pos="4536"/>
        <w:tab w:val="right" w:pos="9072"/>
      </w:tabs>
    </w:pPr>
    <w:rPr>
      <w:sz w:val="28"/>
    </w:rPr>
  </w:style>
  <w:style w:type="character" w:customStyle="1" w:styleId="a5">
    <w:name w:val="Верхний колонтитул Знак"/>
    <w:basedOn w:val="a0"/>
    <w:link w:val="a4"/>
    <w:rsid w:val="006C22E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">
    <w:name w:val="5Город Знак"/>
    <w:link w:val="50"/>
    <w:rsid w:val="006C22E7"/>
    <w:rPr>
      <w:rFonts w:eastAsia="Batang"/>
      <w:sz w:val="26"/>
      <w:szCs w:val="26"/>
      <w:lang w:eastAsia="ru-RU"/>
    </w:rPr>
  </w:style>
  <w:style w:type="paragraph" w:customStyle="1" w:styleId="50">
    <w:name w:val="5Город"/>
    <w:basedOn w:val="a"/>
    <w:link w:val="5"/>
    <w:rsid w:val="006C22E7"/>
    <w:pPr>
      <w:tabs>
        <w:tab w:val="left" w:pos="7371"/>
      </w:tabs>
      <w:jc w:val="center"/>
    </w:pPr>
    <w:rPr>
      <w:rFonts w:asciiTheme="minorHAnsi" w:eastAsia="Batang" w:hAnsiTheme="minorHAnsi" w:cstheme="minorBidi"/>
      <w:sz w:val="26"/>
      <w:szCs w:val="26"/>
    </w:rPr>
  </w:style>
  <w:style w:type="paragraph" w:customStyle="1" w:styleId="4">
    <w:name w:val="4По бокам"/>
    <w:basedOn w:val="a"/>
    <w:rsid w:val="006C22E7"/>
    <w:pPr>
      <w:tabs>
        <w:tab w:val="right" w:pos="9072"/>
      </w:tabs>
    </w:pPr>
    <w:rPr>
      <w:rFonts w:eastAsia="Batang"/>
      <w:sz w:val="26"/>
      <w:szCs w:val="26"/>
    </w:rPr>
  </w:style>
  <w:style w:type="paragraph" w:styleId="a6">
    <w:name w:val="footer"/>
    <w:basedOn w:val="a"/>
    <w:link w:val="a7"/>
    <w:uiPriority w:val="99"/>
    <w:unhideWhenUsed/>
    <w:rsid w:val="00AC5DD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5DD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4008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7Основной"/>
    <w:basedOn w:val="a"/>
    <w:rsid w:val="009E062F"/>
    <w:pPr>
      <w:ind w:firstLine="709"/>
      <w:jc w:val="both"/>
    </w:pPr>
    <w:rPr>
      <w:rFonts w:eastAsia="Batang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D1740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74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8363A01425BBCAC5C100F789C8262EB46FA791046D8A8C649E47A05BEE5D473B752014CX5kE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BE754-27EC-4DED-BB14-1AFA6BE30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Дегтярева Юлия Владимировна</dc:creator>
  <cp:lastModifiedBy>Татьяна Васильевна Мацукова</cp:lastModifiedBy>
  <cp:revision>2</cp:revision>
  <cp:lastPrinted>2013-12-26T11:33:00Z</cp:lastPrinted>
  <dcterms:created xsi:type="dcterms:W3CDTF">2014-01-09T11:34:00Z</dcterms:created>
  <dcterms:modified xsi:type="dcterms:W3CDTF">2014-01-09T11:34:00Z</dcterms:modified>
</cp:coreProperties>
</file>